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C3547">
      <w:pPr>
        <w:pStyle w:val="2"/>
        <w:jc w:val="center"/>
      </w:pPr>
      <w:r>
        <w:t>人工智能供需对接</w:t>
      </w:r>
      <w:r>
        <w:rPr>
          <w:rFonts w:hint="eastAsia"/>
          <w:lang w:eastAsia="zh-CN"/>
        </w:rPr>
        <w:t>——</w:t>
      </w:r>
      <w:r>
        <w:t>需求方报名表</w:t>
      </w:r>
    </w:p>
    <w:p w14:paraId="56052329">
      <w:pPr>
        <w:pStyle w:val="3"/>
      </w:pPr>
      <w:r>
        <w:t>一、单位基本信息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60"/>
        <w:gridCol w:w="6384"/>
      </w:tblGrid>
      <w:tr w14:paraId="6D97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652540">
            <w:pPr>
              <w:pStyle w:val="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63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94F011">
            <w:pPr>
              <w:pStyle w:val="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6A6A6" w:themeColor="background1" w:themeShade="A6"/>
                <w:sz w:val="24"/>
                <w:szCs w:val="24"/>
              </w:rPr>
              <w:t>（请填写全称）</w:t>
            </w:r>
          </w:p>
        </w:tc>
      </w:tr>
      <w:tr w14:paraId="07DF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06CC52">
            <w:pPr>
              <w:pStyle w:val="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所属行业</w:t>
            </w:r>
          </w:p>
        </w:tc>
        <w:tc>
          <w:tcPr>
            <w:tcW w:w="63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E4963A">
            <w:pPr>
              <w:pStyle w:val="1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□制造业 □医疗健康 □金融 □教育 □政府及事业单位 □特种行业（消防 / 救援 / 安防等） □矿区 □能源 □商业服务 □产业园区 □科研机构 □基建项目 □初创企业 □传统行业转型企业 □其他（请注明）</w:t>
            </w:r>
          </w:p>
        </w:tc>
      </w:tr>
      <w:tr w14:paraId="2BDD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4E1E89">
            <w:pPr>
              <w:pStyle w:val="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63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609CB1">
            <w:pPr>
              <w:pStyle w:val="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6A6A6" w:themeColor="background1" w:themeShade="A6"/>
                <w:sz w:val="24"/>
                <w:szCs w:val="24"/>
              </w:rPr>
              <w:t>（请填写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6A6A6" w:themeColor="background1" w:themeShade="A6"/>
                <w:sz w:val="24"/>
                <w:szCs w:val="24"/>
                <w:lang w:val="en-US" w:eastAsia="zh-CN"/>
              </w:rPr>
              <w:t>详细地址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6A6A6" w:themeColor="background1" w:themeShade="A6"/>
                <w:sz w:val="24"/>
                <w:szCs w:val="24"/>
              </w:rPr>
              <w:t>）</w:t>
            </w:r>
          </w:p>
        </w:tc>
      </w:tr>
      <w:tr w14:paraId="680E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D5C68E">
            <w:pPr>
              <w:pStyle w:val="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成立时间</w:t>
            </w:r>
          </w:p>
        </w:tc>
        <w:tc>
          <w:tcPr>
            <w:tcW w:w="63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64D51FD">
            <w:pPr>
              <w:pStyle w:val="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</w:p>
        </w:tc>
      </w:tr>
      <w:tr w14:paraId="3916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6C07C8">
            <w:pPr>
              <w:pStyle w:val="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单位规模</w:t>
            </w:r>
          </w:p>
        </w:tc>
        <w:tc>
          <w:tcPr>
            <w:tcW w:w="63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91096F">
            <w:pPr>
              <w:pStyle w:val="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□50 人以下 □50-100 人 □101-500 人 □501-1000 人 □1001 人以上</w:t>
            </w:r>
          </w:p>
        </w:tc>
      </w:tr>
      <w:tr w14:paraId="1832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6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85D5D56">
            <w:pPr>
              <w:pStyle w:val="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</w:t>
            </w:r>
          </w:p>
        </w:tc>
        <w:tc>
          <w:tcPr>
            <w:tcW w:w="6384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5301AD">
            <w:pPr>
              <w:pStyle w:val="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6A6A6" w:themeColor="background1" w:themeShade="A6"/>
                <w:sz w:val="24"/>
                <w:szCs w:val="24"/>
              </w:rPr>
              <w:t>（简要描述单位核心业务范围）</w:t>
            </w:r>
          </w:p>
        </w:tc>
      </w:tr>
    </w:tbl>
    <w:p w14:paraId="7AE49D34">
      <w:pPr>
        <w:pStyle w:val="3"/>
      </w:pPr>
      <w:r>
        <w:t>二、需求对接联系人信息</w:t>
      </w:r>
    </w:p>
    <w:tbl>
      <w:tblPr>
        <w:tblStyle w:val="12"/>
        <w:tblpPr w:leftFromText="180" w:rightFromText="180" w:vertAnchor="text" w:horzAnchor="page" w:tblpX="1710" w:tblpY="4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70"/>
        <w:gridCol w:w="5939"/>
      </w:tblGrid>
      <w:tr w14:paraId="5E97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D8A47C">
            <w:pPr>
              <w:pStyle w:val="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93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91E70E">
            <w:pPr>
              <w:pStyle w:val="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3D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C89B62">
            <w:pPr>
              <w:pStyle w:val="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593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1CE0E5">
            <w:pPr>
              <w:pStyle w:val="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E4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32EEEA5">
            <w:pPr>
              <w:pStyle w:val="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593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A0C52CF">
            <w:pPr>
              <w:pStyle w:val="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0E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29E5AA">
            <w:pPr>
              <w:pStyle w:val="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593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32595B">
            <w:pPr>
              <w:pStyle w:val="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F7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7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11AF6E">
            <w:pPr>
              <w:pStyle w:val="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微信号</w:t>
            </w:r>
          </w:p>
        </w:tc>
        <w:tc>
          <w:tcPr>
            <w:tcW w:w="593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17DFEF">
            <w:pPr>
              <w:pStyle w:val="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6A6A6" w:themeColor="background1" w:themeShade="A6"/>
                <w:sz w:val="24"/>
                <w:szCs w:val="24"/>
              </w:rPr>
              <w:t>（可选，便于快速沟通）</w:t>
            </w:r>
          </w:p>
        </w:tc>
      </w:tr>
    </w:tbl>
    <w:p w14:paraId="246E0143">
      <w:pPr>
        <w:pStyle w:val="18"/>
      </w:pPr>
    </w:p>
    <w:p w14:paraId="58FA395B">
      <w:pPr>
        <w:pStyle w:val="3"/>
      </w:pPr>
    </w:p>
    <w:p w14:paraId="4F4E990F">
      <w:pPr>
        <w:pStyle w:val="3"/>
      </w:pPr>
      <w:r>
        <w:t>三、需求详情信息</w:t>
      </w:r>
    </w:p>
    <w:p w14:paraId="77338D71">
      <w:pPr>
        <w:pStyle w:val="4"/>
      </w:pPr>
      <w:r>
        <w:t>（一）需求类型</w:t>
      </w:r>
    </w:p>
    <w:p w14:paraId="02CB432E">
      <w:pPr>
        <w:pStyle w:val="18"/>
        <w:numPr>
          <w:numId w:val="0"/>
        </w:numPr>
        <w:ind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□采购 AI 产品 □寻求行业应用解决方案 □场景赋能合作 □其他（请注明）</w:t>
      </w:r>
    </w:p>
    <w:p w14:paraId="101E38D6">
      <w:pPr>
        <w:pStyle w:val="4"/>
      </w:pPr>
      <w:r>
        <w:t>（二）具体需求领域（可多选）</w:t>
      </w:r>
    </w:p>
    <w:p w14:paraId="5F880A2A">
      <w:pPr>
        <w:pStyle w:val="18"/>
        <w:numPr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人工智能终端</w:t>
      </w:r>
    </w:p>
    <w:p w14:paraId="06015FA5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AI 手机（如支持大模型本地运行、具备智能场景识别功能的手机）</w:t>
      </w:r>
    </w:p>
    <w:p w14:paraId="5D4B920B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AIPC（如搭载 AI 芯片、可实现智能办公助手功能的电脑）</w:t>
      </w:r>
    </w:p>
    <w:p w14:paraId="7633FA2B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AI 平板（如具备 AI 教学辅导、智能绘画功能的平板设备）</w:t>
      </w:r>
    </w:p>
    <w:p w14:paraId="4B508658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大模型一体机（如面向企业的私有化部署大模型硬件设备）</w:t>
      </w:r>
    </w:p>
    <w:p w14:paraId="4D63DBA6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AI 可穿戴设备（如具备健康监测、运动指导的智能手表；支持实时翻译、AR 交互的智能眼镜等）</w:t>
      </w:r>
    </w:p>
    <w:p w14:paraId="223E9B0A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AI 影像设备（如具备 AI 构图、智能修图的相机；支持 AI 分析的医疗影像设备等）</w:t>
      </w:r>
    </w:p>
    <w:p w14:paraId="06535B0F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全屋智能产品（如 AI 中控屏、智能门锁、智能灯具、智能家电联动系统等）</w:t>
      </w:r>
    </w:p>
    <w:p w14:paraId="41FC3C9C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工业级 AI 终端（如工业质检 AI 终端、生产数据采集分析终端等）</w:t>
      </w:r>
    </w:p>
    <w:p w14:paraId="61BD2044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其他新型 AI 终端（如 AI 翻译机、AI 教育机器人终端等）</w:t>
      </w:r>
    </w:p>
    <w:p w14:paraId="27E5CC70">
      <w:pPr>
        <w:pStyle w:val="18"/>
        <w:numPr>
          <w:numId w:val="0"/>
        </w:num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具身智能与人形机器人</w:t>
      </w:r>
    </w:p>
    <w:p w14:paraId="73DE4062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智能机器人（如餐厅服务机器人、酒店配送机器人；工业焊接机器人、装配机器人；用于救灾的特种机器人等）</w:t>
      </w:r>
    </w:p>
    <w:p w14:paraId="069255AE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人机交互技术（如支持语音、手势、表情多模态感知的交互系统；精准的运动控制系统；脑机接口相关设备等）</w:t>
      </w:r>
    </w:p>
    <w:p w14:paraId="37C5A5B8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具身智能复合型应用（如结合感知、决策、执行能力的医疗康复辅助应用；工业生产中的智能协作应用等）</w:t>
      </w:r>
    </w:p>
    <w:p w14:paraId="377DBC8F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人形机器人（如具备类人运动能力、可完成复杂任务的人形机器人）</w:t>
      </w:r>
    </w:p>
    <w:p w14:paraId="70B9BEF8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135890</wp:posOffset>
                </wp:positionV>
                <wp:extent cx="12192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53870" y="8227060"/>
                          <a:ext cx="1219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1pt;margin-top:10.7pt;height:0pt;width:96pt;z-index:251659264;mso-width-relative:page;mso-height-relative:page;" filled="f" stroked="t" coordsize="21600,21600" o:gfxdata="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ScACe1wAAAAkB&#10;AAAPAAAAAAAAAAEAIAAAACIAAABkcnMvZG93bnJldi54bWxQSwECFAAUAAAACACHTuJAwQcc2uMB&#10;AACmAwAADgAAAAAAAAABACAAAAAmAQAAZHJzL2Uyb0RvYy54bWxQSwUGAAAAAAYABgBZAQAAewUA&#10;AAAA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其它：</w:t>
      </w:r>
    </w:p>
    <w:p w14:paraId="72319E4E">
      <w:pPr>
        <w:pStyle w:val="18"/>
        <w:numPr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大模型及行业应用解决方案</w:t>
      </w:r>
    </w:p>
    <w:p w14:paraId="2095AE9F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智能制造领域（如基于大模型的生产流程优化方案、设备故障诊断方案、供应链智能管理方案等）</w:t>
      </w:r>
    </w:p>
    <w:p w14:paraId="194846BE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智慧城市领域（如城市交通流量智能调度方案、公共安全预警方案、城市设施管理方案等）</w:t>
      </w:r>
    </w:p>
    <w:p w14:paraId="5764025C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智慧医疗领域（如基于大模型的疾病诊断辅助方案、医疗资源调度方案、患者健康管理方案等）</w:t>
      </w:r>
    </w:p>
    <w:p w14:paraId="329A7D31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智慧金融领域（如大模型驱动的风险评估方案、智能投顾方案、金融欺诈检测方案等）</w:t>
      </w:r>
    </w:p>
    <w:p w14:paraId="09A1B94B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智慧教育领域（如个性化学习推荐方案、教学质量分析方案、智能答疑方案等）</w:t>
      </w:r>
    </w:p>
    <w:p w14:paraId="6B6E993C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智慧家居领域（如基于大模型的家居场景智能控制方案、用户习惯分析与服务推荐方案等）</w:t>
      </w:r>
    </w:p>
    <w:p w14:paraId="0A9072A3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144145</wp:posOffset>
                </wp:positionV>
                <wp:extent cx="131635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53870" y="2725420"/>
                          <a:ext cx="13163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1pt;margin-top:11.35pt;height:0pt;width:103.65pt;z-index:251660288;mso-width-relative:page;mso-height-relative:page;" filled="f" stroked="t" coordsize="21600,21600" o:gfxdata="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yBYRfYAAAA&#10;CQEAAA8AAAAAAAAAAQAgAAAAIgAAAGRycy9kb3ducmV2LnhtbFBLAQIUABQAAAAIAIdO4kDqnGkm&#10;5AEAAKYDAAAOAAAAAAAAAAEAIAAAACcBAABkcnMvZTJvRG9jLnhtbFBLBQYAAAAABgAGAFkBAAB9&#10;BQAAAAA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其它：</w:t>
      </w:r>
    </w:p>
    <w:p w14:paraId="5846B112">
      <w:pPr>
        <w:pStyle w:val="18"/>
        <w:numPr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核心技术与零部件</w:t>
      </w:r>
    </w:p>
    <w:p w14:paraId="014FA7CD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人工智能芯片（如通用 AI 芯片、专用推理芯片、边缘计算芯片等）</w:t>
      </w:r>
    </w:p>
    <w:p w14:paraId="0131764C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数据算法（如机器学习算法、深度学习框架、数据挖掘算法等）</w:t>
      </w:r>
    </w:p>
    <w:p w14:paraId="14CDA10E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深度学习（如深度神经网络模型、模型训练与优化技术等）</w:t>
      </w:r>
    </w:p>
    <w:p w14:paraId="09DF20DB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自然语言处理（如文本分类、情感分析、机器翻译、问答系统等技术）</w:t>
      </w:r>
    </w:p>
    <w:p w14:paraId="19573C22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智能体（如具备自主决策能力的软件智能体、多智能体协作系统等）</w:t>
      </w:r>
    </w:p>
    <w:p w14:paraId="2ED9D0CA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传感器（如视觉传感器、听觉传感器、触觉传感器、环境传感器等）</w:t>
      </w:r>
    </w:p>
    <w:p w14:paraId="71D89387">
      <w:pPr>
        <w:pStyle w:val="18"/>
        <w:numPr>
          <w:ilvl w:val="0"/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144145</wp:posOffset>
                </wp:positionV>
                <wp:extent cx="1316355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53870" y="2725420"/>
                          <a:ext cx="13163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1pt;margin-top:11.35pt;height:0pt;width:103.65pt;z-index:251661312;mso-width-relative:page;mso-height-relative:page;" filled="f" stroked="t" coordsize="21600,21600" o:gfxdata="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yBYRfYAAAA&#10;CQEAAA8AAAAAAAAAAQAgAAAAIgAAAGRycy9kb3ducmV2LnhtbFBLAQIUABQAAAAIAIdO4kCRO1OG&#10;5AEAAKYDAAAOAAAAAAAAAAEAIAAAACcBAABkcnMvZTJvRG9jLnhtbFBLBQYAAAAABgAGAFkBAAB9&#10;BQAAAAA=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其它：</w:t>
      </w:r>
    </w:p>
    <w:p w14:paraId="5D5CB99A">
      <w:pPr>
        <w:pStyle w:val="18"/>
        <w:numPr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人工智能创新产品及创新企业合作</w:t>
      </w:r>
    </w:p>
    <w:p w14:paraId="216921CE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最新人工智能技术（如前沿的 AI 算法、新型人机交互技术等）</w:t>
      </w:r>
    </w:p>
    <w:p w14:paraId="286F7789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各场景 AI 创新产品（如适用于特定行业的新型 AI 硬件、软件产品等）</w:t>
      </w:r>
    </w:p>
    <w:p w14:paraId="47B3AC44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优质初创项目合作（如与 AI 领域初创企业合作开发、技术共建等）</w:t>
      </w:r>
    </w:p>
    <w:p w14:paraId="60215A88">
      <w:pPr>
        <w:pStyle w:val="18"/>
        <w:numPr>
          <w:ilvl w:val="0"/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144145</wp:posOffset>
                </wp:positionV>
                <wp:extent cx="1316355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53870" y="2725420"/>
                          <a:ext cx="13163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1pt;margin-top:11.35pt;height:0pt;width:103.65pt;z-index:251662336;mso-width-relative:page;mso-height-relative:page;" filled="f" stroked="t" coordsize="21600,21600" o:gfxdata="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gWEX2AAA&#10;AAkBAAAPAAAAAAAAAAEAIAAAACIAAABkcnMvZG93bnJldi54bWxQSwECFAAUAAAACACHTuJADOv2&#10;O+UBAACmAwAADgAAAAAAAAABACAAAAAnAQAAZHJzL2Uyb0RvYy54bWxQSwUGAAAAAAYABgBZAQAA&#10;fgUAAAAA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其它：</w:t>
      </w:r>
    </w:p>
    <w:p w14:paraId="1F699108">
      <w:pPr>
        <w:pStyle w:val="18"/>
        <w:numPr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智慧城市</w:t>
      </w:r>
    </w:p>
    <w:p w14:paraId="08B3882F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区块链政务应用（如基于区块链的政务数据共享平台、电子证照管理系统等）</w:t>
      </w:r>
    </w:p>
    <w:p w14:paraId="1081EA49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城市数字孪生模型（如城市建筑、交通、管网等的数字孪生系统）</w:t>
      </w:r>
    </w:p>
    <w:p w14:paraId="1FA5CD71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AI 审批系统（如政务服务中的智能审批平台、材料自动审核系统等）</w:t>
      </w:r>
    </w:p>
    <w:p w14:paraId="19D30EFB">
      <w:pPr>
        <w:pStyle w:val="18"/>
        <w:numPr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</w:rPr>
        <w:t>智能交通管理（如智能红绿灯控制系统、交通违章自动识别系统、智能停车引导系统等）</w:t>
      </w:r>
    </w:p>
    <w:p w14:paraId="47BA00BD">
      <w:pPr>
        <w:pStyle w:val="18"/>
        <w:numPr>
          <w:ilvl w:val="0"/>
          <w:numId w:val="0"/>
        </w:numPr>
        <w:ind w:left="432" w:left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144145</wp:posOffset>
                </wp:positionV>
                <wp:extent cx="1316355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53870" y="2725420"/>
                          <a:ext cx="13163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1pt;margin-top:11.35pt;height:0pt;width:103.65pt;z-index:251663360;mso-width-relative:page;mso-height-relative:page;" filled="f" stroked="t" coordsize="21600,21600" o:gfxdata="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gWEX2AAA&#10;AAkBAAAPAAAAAAAAAAEAIAAAACIAAABkcnMvZG93bnJldi54bWxQSwECFAAUAAAACACHTuJAh6SV&#10;UOUBAACmAwAADgAAAAAAAAABACAAAAAnAQAAZHJzL2Uyb0RvYy54bWxQSwUGAAAAAAYABgBZAQAA&#10;fgUAAAAA&#10;">
                <v:fill on="f" focussize="0,0"/>
                <v:stroke weight="0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其它：</w:t>
      </w:r>
    </w:p>
    <w:p w14:paraId="11195988">
      <w:pPr>
        <w:pStyle w:val="4"/>
      </w:pPr>
      <w:r>
        <w:t>（三）详细需求描述</w:t>
      </w:r>
    </w:p>
    <w:p w14:paraId="4550ECAA">
      <w:pPr>
        <w:pStyle w:val="18"/>
        <w:numPr>
          <w:ilvl w:val="0"/>
          <w:numId w:val="0"/>
        </w:numPr>
        <w:ind w:left="288" w:leftChars="0" w:hanging="288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需求背景：（如业务痛点、发展规划等，说明为何需要该 AI 技术 / 产品）</w:t>
      </w:r>
    </w:p>
    <w:p w14:paraId="385CEB63">
      <w:pPr>
        <w:pBdr>
          <w:bottom w:val="single" w:color="auto" w:sz="6" w:space="1"/>
        </w:pBdr>
        <w:rPr>
          <w:rFonts w:hint="eastAsia" w:ascii="仿宋_GB2312" w:hAnsi="仿宋_GB2312" w:eastAsia="仿宋_GB2312" w:cs="仿宋_GB2312"/>
          <w:sz w:val="24"/>
          <w:szCs w:val="24"/>
        </w:rPr>
      </w:pPr>
    </w:p>
    <w:p w14:paraId="42357325">
      <w:pPr>
        <w:pBdr>
          <w:bottom w:val="single" w:color="auto" w:sz="6" w:space="1"/>
        </w:pBdr>
        <w:rPr>
          <w:rFonts w:hint="eastAsia" w:ascii="仿宋_GB2312" w:hAnsi="仿宋_GB2312" w:eastAsia="仿宋_GB2312" w:cs="仿宋_GB2312"/>
          <w:sz w:val="24"/>
          <w:szCs w:val="24"/>
        </w:rPr>
      </w:pPr>
    </w:p>
    <w:p w14:paraId="5065AD26">
      <w:pPr>
        <w:pStyle w:val="18"/>
        <w:numPr>
          <w:ilvl w:val="0"/>
          <w:numId w:val="0"/>
        </w:numPr>
        <w:ind w:left="288" w:leftChars="0" w:hanging="288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具体需求内容：（明确所需 AI 产品 / 解决方案的功能、性能要求等，例如 “需采购可实现井下环境实时监测的矿用特种机器人，具备防爆、防水功能，支持多模态感知技术”）</w:t>
      </w:r>
    </w:p>
    <w:p w14:paraId="588A3DAA">
      <w:pPr>
        <w:pBdr>
          <w:bottom w:val="single" w:color="auto" w:sz="6" w:space="1"/>
        </w:pBdr>
        <w:rPr>
          <w:rFonts w:hint="eastAsia" w:ascii="仿宋_GB2312" w:hAnsi="仿宋_GB2312" w:eastAsia="仿宋_GB2312" w:cs="仿宋_GB2312"/>
          <w:sz w:val="24"/>
          <w:szCs w:val="24"/>
        </w:rPr>
      </w:pPr>
    </w:p>
    <w:p w14:paraId="3F416E0E">
      <w:pPr>
        <w:pBdr>
          <w:bottom w:val="single" w:color="auto" w:sz="6" w:space="1"/>
        </w:pBdr>
        <w:rPr>
          <w:rFonts w:hint="eastAsia" w:ascii="仿宋_GB2312" w:hAnsi="仿宋_GB2312" w:eastAsia="仿宋_GB2312" w:cs="仿宋_GB2312"/>
          <w:sz w:val="24"/>
          <w:szCs w:val="24"/>
        </w:rPr>
      </w:pPr>
    </w:p>
    <w:p w14:paraId="608AD2A2">
      <w:pPr>
        <w:pStyle w:val="18"/>
        <w:numPr>
          <w:ilvl w:val="0"/>
          <w:numId w:val="0"/>
        </w:numPr>
        <w:ind w:left="288" w:leftChars="0" w:hanging="288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应用场景：（详细说明该需求的应用场景，如 “用于工厂生产线的 AI 视觉质检，检测精度需达到 99.9% 以上”）</w:t>
      </w:r>
    </w:p>
    <w:p w14:paraId="183B7AEB">
      <w:pPr>
        <w:pBdr>
          <w:bottom w:val="single" w:color="auto" w:sz="6" w:space="1"/>
        </w:pBdr>
        <w:rPr>
          <w:rFonts w:hint="eastAsia" w:ascii="仿宋_GB2312" w:hAnsi="仿宋_GB2312" w:eastAsia="仿宋_GB2312" w:cs="仿宋_GB2312"/>
          <w:sz w:val="24"/>
          <w:szCs w:val="24"/>
        </w:rPr>
      </w:pPr>
    </w:p>
    <w:p w14:paraId="5255917B">
      <w:pPr>
        <w:pBdr>
          <w:bottom w:val="single" w:color="auto" w:sz="6" w:space="1"/>
        </w:pBdr>
        <w:rPr>
          <w:rFonts w:hint="eastAsia" w:ascii="仿宋_GB2312" w:hAnsi="仿宋_GB2312" w:eastAsia="仿宋_GB2312" w:cs="仿宋_GB2312"/>
          <w:sz w:val="24"/>
          <w:szCs w:val="24"/>
        </w:rPr>
      </w:pPr>
    </w:p>
    <w:p w14:paraId="7FCE4553">
      <w:pPr>
        <w:pStyle w:val="18"/>
        <w:numPr>
          <w:ilvl w:val="0"/>
          <w:numId w:val="0"/>
        </w:numPr>
        <w:ind w:left="288" w:leftChars="0" w:hanging="288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</w:rPr>
        <w:t>预计采购 / 合作规模：（如产品数量、项目预算范围、合作周期等）</w:t>
      </w:r>
    </w:p>
    <w:p w14:paraId="5EE37EDE">
      <w:pPr>
        <w:pBdr>
          <w:bottom w:val="single" w:color="auto" w:sz="6" w:space="1"/>
        </w:pBdr>
        <w:rPr>
          <w:rFonts w:hint="eastAsia" w:ascii="仿宋_GB2312" w:hAnsi="仿宋_GB2312" w:eastAsia="仿宋_GB2312" w:cs="仿宋_GB2312"/>
          <w:sz w:val="24"/>
          <w:szCs w:val="24"/>
        </w:rPr>
      </w:pPr>
    </w:p>
    <w:p w14:paraId="62B40AAD">
      <w:pPr>
        <w:pBdr>
          <w:bottom w:val="single" w:color="auto" w:sz="6" w:space="1"/>
        </w:pBdr>
        <w:rPr>
          <w:rFonts w:hint="eastAsia" w:ascii="仿宋_GB2312" w:hAnsi="仿宋_GB2312" w:eastAsia="仿宋_GB2312" w:cs="仿宋_GB2312"/>
          <w:sz w:val="24"/>
          <w:szCs w:val="24"/>
        </w:rPr>
      </w:pPr>
    </w:p>
    <w:p w14:paraId="113C169E">
      <w:pPr>
        <w:pStyle w:val="18"/>
        <w:numPr>
          <w:ilvl w:val="0"/>
          <w:numId w:val="0"/>
        </w:numPr>
        <w:ind w:left="288" w:leftChars="0" w:hanging="288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5.</w:t>
      </w:r>
      <w:r>
        <w:rPr>
          <w:rFonts w:hint="eastAsia" w:ascii="仿宋_GB2312" w:hAnsi="仿宋_GB2312" w:eastAsia="仿宋_GB2312" w:cs="仿宋_GB2312"/>
          <w:sz w:val="24"/>
          <w:szCs w:val="24"/>
        </w:rPr>
        <w:t>期望对接时间：（如 “202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月前完成初步对接”）</w:t>
      </w:r>
    </w:p>
    <w:p w14:paraId="2999168E">
      <w:pPr>
        <w:pBdr>
          <w:bottom w:val="single" w:color="auto" w:sz="6" w:space="1"/>
        </w:pBdr>
        <w:rPr>
          <w:rFonts w:hint="eastAsia" w:ascii="仿宋_GB2312" w:hAnsi="仿宋_GB2312" w:eastAsia="仿宋_GB2312" w:cs="仿宋_GB2312"/>
          <w:sz w:val="24"/>
          <w:szCs w:val="24"/>
        </w:rPr>
      </w:pPr>
    </w:p>
    <w:p w14:paraId="16F257C0">
      <w:pPr>
        <w:pBdr>
          <w:bottom w:val="single" w:color="auto" w:sz="6" w:space="1"/>
        </w:pBdr>
        <w:rPr>
          <w:rFonts w:hint="eastAsia" w:ascii="仿宋_GB2312" w:hAnsi="仿宋_GB2312" w:eastAsia="仿宋_GB2312" w:cs="仿宋_GB2312"/>
          <w:sz w:val="24"/>
          <w:szCs w:val="24"/>
        </w:rPr>
      </w:pPr>
    </w:p>
    <w:p w14:paraId="4CFFE54C">
      <w:pPr>
        <w:pStyle w:val="18"/>
        <w:numPr>
          <w:ilvl w:val="0"/>
          <w:numId w:val="0"/>
        </w:numPr>
        <w:ind w:left="288" w:leftChars="0" w:hanging="288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auto"/>
          <w:sz w:val="24"/>
          <w:szCs w:val="24"/>
        </w:rPr>
        <w:t>6.</w:t>
      </w:r>
      <w:r>
        <w:rPr>
          <w:rFonts w:hint="eastAsia" w:ascii="仿宋_GB2312" w:hAnsi="仿宋_GB2312" w:eastAsia="仿宋_GB2312" w:cs="仿宋_GB2312"/>
          <w:sz w:val="24"/>
          <w:szCs w:val="24"/>
        </w:rPr>
        <w:t>其他补充说明：</w:t>
      </w:r>
    </w:p>
    <w:p w14:paraId="69528DAB">
      <w:pPr>
        <w:pBdr>
          <w:bottom w:val="single" w:color="auto" w:sz="6" w:space="1"/>
        </w:pBdr>
        <w:rPr>
          <w:rFonts w:hint="eastAsia" w:ascii="仿宋_GB2312" w:hAnsi="仿宋_GB2312" w:eastAsia="仿宋_GB2312" w:cs="仿宋_GB2312"/>
          <w:sz w:val="24"/>
          <w:szCs w:val="24"/>
        </w:rPr>
      </w:pPr>
    </w:p>
    <w:p w14:paraId="3977AC5D">
      <w:pPr>
        <w:pBdr>
          <w:bottom w:val="single" w:color="auto" w:sz="6" w:space="1"/>
        </w:pBdr>
        <w:rPr>
          <w:rFonts w:hint="eastAsia" w:ascii="仿宋_GB2312" w:hAnsi="仿宋_GB2312" w:eastAsia="仿宋_GB2312" w:cs="仿宋_GB2312"/>
          <w:sz w:val="24"/>
          <w:szCs w:val="24"/>
        </w:rPr>
      </w:pPr>
    </w:p>
    <w:p w14:paraId="3D3A3D08">
      <w:pPr>
        <w:pStyle w:val="3"/>
      </w:pPr>
      <w:r>
        <w:t>四、提交说明</w:t>
      </w:r>
    </w:p>
    <w:p w14:paraId="6A5AAB47">
      <w:pPr>
        <w:pStyle w:val="18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请将填写完整的报名表发送至邮箱：cy@saiia.org.cn，我们将在3个工作日内安排专人与您对接。如有疑问，可致电协会咨询（咨询电话：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13316818043</w:t>
      </w:r>
      <w:r>
        <w:rPr>
          <w:rFonts w:hint="eastAsia" w:ascii="仿宋_GB2312" w:hAnsi="仿宋_GB2312" w:eastAsia="仿宋_GB2312" w:cs="仿宋_GB2312"/>
          <w:sz w:val="24"/>
          <w:szCs w:val="24"/>
        </w:rPr>
        <w:t>）。</w:t>
      </w:r>
    </w:p>
    <w:sectPr>
      <w:headerReference r:id="rId3" w:type="default"/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站酷酷黑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49B0D">
    <w:pPr>
      <w:pStyle w:val="9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143000" cy="565785"/>
          <wp:effectExtent l="0" t="0" r="0" b="13335"/>
          <wp:docPr id="8" name="图片 8" descr="微信图片_20250211110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微信图片_2025021111093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56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14E77BEC"/>
    <w:rsid w:val="2A4F4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7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1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sz w:val="21"/>
      <w:szCs w:val="22"/>
    </w:rPr>
  </w:style>
  <w:style w:type="character" w:customStyle="1" w:styleId="17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1892</Words>
  <Characters>1970</Characters>
  <TotalTime>21</TotalTime>
  <ScaleCrop>false</ScaleCrop>
  <LinksUpToDate>false</LinksUpToDate>
  <CharactersWithSpaces>2072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2025-07-25T18:51:00Z</dcterms:created>
  <dc:creator>Un-named</dc:creator>
  <cp:lastModifiedBy>3c</cp:lastModifiedBy>
  <dcterms:modified xsi:type="dcterms:W3CDTF">2025-07-25T19:13:34Z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eyJoZGlkIjoiOWU2MmFlNjBhMmNjYTRiZDVlNGI3ZTUzZTRjNjdjZGQiLCJ1c2VySWQiOiIzMzkyODUzODQifQ==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0715DB8573304915A00D1D02381391E5_12</vt:lpwstr>
  </property>
</Properties>
</file>